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9" w:rsidRDefault="00B73F99" w:rsidP="00B73F99">
      <w:pPr>
        <w:jc w:val="center"/>
        <w:rPr>
          <w:noProof/>
        </w:rPr>
      </w:pPr>
    </w:p>
    <w:p w:rsidR="00D52E8E" w:rsidRDefault="00D52E8E" w:rsidP="00B73F99">
      <w:pPr>
        <w:jc w:val="center"/>
        <w:rPr>
          <w:noProof/>
        </w:rPr>
      </w:pPr>
    </w:p>
    <w:p w:rsidR="00ED3730" w:rsidRDefault="00F157C2" w:rsidP="00B73F99">
      <w:pPr>
        <w:jc w:val="center"/>
      </w:pPr>
      <w:r>
        <w:rPr>
          <w:noProof/>
        </w:rPr>
        <w:drawing>
          <wp:inline distT="0" distB="0" distL="0" distR="0" wp14:anchorId="42F016C4" wp14:editId="0108D09A">
            <wp:extent cx="2865120" cy="3832936"/>
            <wp:effectExtent l="0" t="0" r="0" b="0"/>
            <wp:docPr id="4" name="Picture 4" descr="spar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k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8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C2" w:rsidRPr="003C44E5" w:rsidRDefault="00F157C2" w:rsidP="00B73F99">
      <w:pPr>
        <w:jc w:val="center"/>
        <w:rPr>
          <w:color w:val="4F81BD" w:themeColor="accent1"/>
          <w:sz w:val="20"/>
          <w:szCs w:val="20"/>
        </w:rPr>
      </w:pPr>
      <w:proofErr w:type="gramStart"/>
      <w:r w:rsidRPr="003C44E5">
        <w:rPr>
          <w:color w:val="4F81BD" w:themeColor="accent1"/>
          <w:sz w:val="20"/>
          <w:szCs w:val="20"/>
        </w:rPr>
        <w:t>Juggling fire in western Maine.</w:t>
      </w:r>
      <w:proofErr w:type="gramEnd"/>
    </w:p>
    <w:p w:rsidR="00B73F99" w:rsidRDefault="00B73F99" w:rsidP="00B73F99">
      <w:pPr>
        <w:jc w:val="center"/>
      </w:pPr>
    </w:p>
    <w:p w:rsidR="00B73F99" w:rsidRDefault="00D52E8E" w:rsidP="00D52E8E">
      <w:r>
        <w:t xml:space="preserve">Contact </w:t>
      </w:r>
      <w:r w:rsidR="004C1482">
        <w:t>Richard and Susan Hagerstrom at</w:t>
      </w:r>
      <w:r>
        <w:t>:</w:t>
      </w:r>
    </w:p>
    <w:p w:rsidR="00D52E8E" w:rsidRDefault="00D52E8E" w:rsidP="00D52E8E">
      <w:r>
        <w:t>3 Snowy Acres, Bridgton, ME 04009</w:t>
      </w:r>
    </w:p>
    <w:p w:rsidR="00D52E8E" w:rsidRDefault="00D52E8E" w:rsidP="00D52E8E">
      <w:r>
        <w:t xml:space="preserve">(207) </w:t>
      </w:r>
      <w:r w:rsidR="00747182">
        <w:t>632-5307</w:t>
      </w:r>
    </w:p>
    <w:p w:rsidR="00D52E8E" w:rsidRDefault="00D52E8E" w:rsidP="00D52E8E">
      <w:r>
        <w:t>rhjugglesh@yahoo.com</w:t>
      </w:r>
    </w:p>
    <w:p w:rsidR="00D52E8E" w:rsidRDefault="00D52E8E" w:rsidP="00D52E8E">
      <w:r>
        <w:t>Supremecourtjesters.org</w:t>
      </w:r>
    </w:p>
    <w:p w:rsidR="00D52E8E" w:rsidRDefault="00D52E8E" w:rsidP="00D52E8E"/>
    <w:p w:rsidR="00D52E8E" w:rsidRDefault="00D52E8E" w:rsidP="00D52E8E"/>
    <w:p w:rsidR="00B73F99" w:rsidRDefault="00B73F99" w:rsidP="00B73F99">
      <w:pPr>
        <w:jc w:val="center"/>
      </w:pPr>
    </w:p>
    <w:p w:rsidR="00B73F99" w:rsidRDefault="00D52E8E" w:rsidP="00B73F99">
      <w:pPr>
        <w:jc w:val="center"/>
      </w:pPr>
      <w:r>
        <w:rPr>
          <w:noProof/>
        </w:rPr>
        <w:drawing>
          <wp:inline distT="0" distB="0" distL="0" distR="0" wp14:anchorId="3C4300A4" wp14:editId="53265DC2">
            <wp:extent cx="2028825" cy="2028825"/>
            <wp:effectExtent l="0" t="0" r="9525" b="9525"/>
            <wp:docPr id="6" name="Picture 6" descr="IMG_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77" cy="20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BFC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</w:tblGrid>
      <w:tr w:rsidR="00D52E8E" w:rsidRPr="00D52E8E" w:rsidTr="00747182">
        <w:trPr>
          <w:tblCellSpacing w:w="0" w:type="dxa"/>
        </w:trPr>
        <w:tc>
          <w:tcPr>
            <w:tcW w:w="5000" w:type="pct"/>
            <w:shd w:val="clear" w:color="auto" w:fill="FBFCFB"/>
            <w:hideMark/>
          </w:tcPr>
          <w:p w:rsidR="00D52E8E" w:rsidRPr="00D52E8E" w:rsidRDefault="00D52E8E" w:rsidP="00D52E8E"/>
        </w:tc>
      </w:tr>
      <w:tr w:rsidR="00D52E8E" w:rsidRPr="00D52E8E" w:rsidTr="00747182">
        <w:trPr>
          <w:tblCellSpacing w:w="0" w:type="dxa"/>
        </w:trPr>
        <w:tc>
          <w:tcPr>
            <w:tcW w:w="5000" w:type="pct"/>
            <w:shd w:val="clear" w:color="auto" w:fill="FBFCFB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Having performed in venues such as: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52E8E" w:rsidRPr="00D52E8E">
              <w:rPr>
                <w:b/>
                <w:bCs/>
              </w:rPr>
              <w:t xml:space="preserve"> jail and pris</w:t>
            </w:r>
            <w:r>
              <w:rPr>
                <w:b/>
                <w:bCs/>
              </w:rPr>
              <w:t xml:space="preserve">on chapels around New England 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52E8E" w:rsidRPr="00D52E8E">
              <w:rPr>
                <w:b/>
                <w:bCs/>
              </w:rPr>
              <w:t>s</w:t>
            </w:r>
            <w:r>
              <w:rPr>
                <w:b/>
                <w:bCs/>
              </w:rPr>
              <w:t>tore front missions in Kentucky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&gt;summer camps in Canada 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52E8E" w:rsidRPr="00D52E8E">
              <w:rPr>
                <w:b/>
                <w:bCs/>
              </w:rPr>
              <w:t xml:space="preserve"> </w:t>
            </w:r>
            <w:r w:rsidR="00F157C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community  living</w:t>
            </w:r>
            <w:r w:rsidR="00D52E8E" w:rsidRPr="00D52E8E">
              <w:rPr>
                <w:b/>
                <w:bCs/>
              </w:rPr>
              <w:t xml:space="preserve"> in the Quito</w:t>
            </w:r>
            <w:r w:rsidR="00F157C2">
              <w:rPr>
                <w:b/>
                <w:bCs/>
              </w:rPr>
              <w:t xml:space="preserve"> Ecuador </w:t>
            </w:r>
            <w:r>
              <w:rPr>
                <w:b/>
                <w:bCs/>
              </w:rPr>
              <w:t xml:space="preserve"> dump</w:t>
            </w:r>
          </w:p>
          <w:p w:rsidR="00747182" w:rsidRDefault="00D52E8E" w:rsidP="00747182">
            <w:pPr>
              <w:jc w:val="center"/>
              <w:rPr>
                <w:b/>
                <w:bCs/>
              </w:rPr>
            </w:pPr>
            <w:r w:rsidRPr="00D52E8E">
              <w:rPr>
                <w:b/>
                <w:bCs/>
              </w:rPr>
              <w:t xml:space="preserve">  </w:t>
            </w:r>
            <w:r w:rsidR="00747182">
              <w:rPr>
                <w:b/>
                <w:bCs/>
              </w:rPr>
              <w:t>&gt;an</w:t>
            </w:r>
            <w:r w:rsidRPr="00D52E8E">
              <w:rPr>
                <w:b/>
                <w:bCs/>
              </w:rPr>
              <w:t xml:space="preserve"> orphanage in Juarez, Mexico</w:t>
            </w:r>
          </w:p>
          <w:p w:rsidR="00747182" w:rsidRDefault="00D52E8E" w:rsidP="00747182">
            <w:pPr>
              <w:jc w:val="center"/>
              <w:rPr>
                <w:b/>
                <w:bCs/>
              </w:rPr>
            </w:pPr>
            <w:r w:rsidRPr="00D52E8E">
              <w:rPr>
                <w:b/>
                <w:bCs/>
              </w:rPr>
              <w:t xml:space="preserve"> </w:t>
            </w:r>
            <w:r w:rsidR="00747182">
              <w:rPr>
                <w:b/>
                <w:bCs/>
              </w:rPr>
              <w:t>&gt;</w:t>
            </w:r>
            <w:r w:rsidRPr="00D52E8E">
              <w:rPr>
                <w:b/>
                <w:bCs/>
              </w:rPr>
              <w:t xml:space="preserve"> pastors</w:t>
            </w:r>
            <w:r w:rsidR="00747182">
              <w:rPr>
                <w:b/>
                <w:bCs/>
              </w:rPr>
              <w:t>’ conferences in South Carolina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52E8E" w:rsidRPr="00D52E8E">
              <w:rPr>
                <w:b/>
                <w:bCs/>
              </w:rPr>
              <w:t>  the Crow reservation in Montana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&gt; </w:t>
            </w:r>
            <w:r w:rsidR="00D52E8E" w:rsidRPr="00D52E8E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he streets of Santo Domingo, DR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52E8E" w:rsidRPr="00D52E8E">
              <w:rPr>
                <w:b/>
                <w:bCs/>
              </w:rPr>
              <w:t xml:space="preserve"> Children's Day cel</w:t>
            </w:r>
            <w:r>
              <w:rPr>
                <w:b/>
                <w:bCs/>
              </w:rPr>
              <w:t>ebrations in Asuncion, Paraguay</w:t>
            </w:r>
          </w:p>
          <w:p w:rsidR="00747182" w:rsidRDefault="00747182" w:rsidP="0074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 Jungle villages in Uganda</w:t>
            </w:r>
          </w:p>
          <w:p w:rsidR="00CD74A3" w:rsidRPr="00747182" w:rsidRDefault="00D52E8E" w:rsidP="00F157C2">
            <w:pPr>
              <w:jc w:val="center"/>
              <w:rPr>
                <w:b/>
                <w:bCs/>
              </w:rPr>
            </w:pPr>
            <w:r w:rsidRPr="00D52E8E">
              <w:rPr>
                <w:b/>
                <w:bCs/>
              </w:rPr>
              <w:t xml:space="preserve"> </w:t>
            </w:r>
            <w:proofErr w:type="gramStart"/>
            <w:r w:rsidRPr="00D52E8E">
              <w:rPr>
                <w:b/>
                <w:bCs/>
              </w:rPr>
              <w:t>the</w:t>
            </w:r>
            <w:proofErr w:type="gramEnd"/>
            <w:r w:rsidRPr="00D52E8E">
              <w:rPr>
                <w:b/>
                <w:bCs/>
              </w:rPr>
              <w:t xml:space="preserve"> Jesters </w:t>
            </w:r>
            <w:r w:rsidR="00747182">
              <w:rPr>
                <w:b/>
                <w:bCs/>
              </w:rPr>
              <w:t>continue to bring</w:t>
            </w:r>
            <w:r w:rsidRPr="00D52E8E">
              <w:rPr>
                <w:b/>
                <w:bCs/>
              </w:rPr>
              <w:t xml:space="preserve"> their creative Gospel</w:t>
            </w:r>
            <w:r w:rsidR="00747182">
              <w:rPr>
                <w:b/>
                <w:bCs/>
              </w:rPr>
              <w:t xml:space="preserve"> program everywhere the Lord  </w:t>
            </w:r>
            <w:r w:rsidR="00F157C2">
              <w:rPr>
                <w:b/>
                <w:bCs/>
              </w:rPr>
              <w:t>leads.</w:t>
            </w:r>
            <w:r w:rsidRPr="00D52E8E">
              <w:rPr>
                <w:b/>
                <w:bCs/>
              </w:rPr>
              <w:t xml:space="preserve"> </w:t>
            </w:r>
          </w:p>
        </w:tc>
      </w:tr>
    </w:tbl>
    <w:p w:rsidR="00B73F99" w:rsidRDefault="00B73F99" w:rsidP="00B73F99">
      <w:pPr>
        <w:jc w:val="center"/>
      </w:pPr>
    </w:p>
    <w:p w:rsidR="00B73F99" w:rsidRDefault="00B73F99" w:rsidP="00B73F99">
      <w:pPr>
        <w:jc w:val="center"/>
        <w:rPr>
          <w:sz w:val="44"/>
          <w:szCs w:val="44"/>
        </w:rPr>
      </w:pPr>
      <w:r w:rsidRPr="00B73F99">
        <w:rPr>
          <w:sz w:val="44"/>
          <w:szCs w:val="44"/>
        </w:rPr>
        <w:t>Supreme Co</w:t>
      </w:r>
      <w:r w:rsidR="00F157C2">
        <w:rPr>
          <w:sz w:val="44"/>
          <w:szCs w:val="44"/>
        </w:rPr>
        <w:t>urt Jesters</w:t>
      </w:r>
    </w:p>
    <w:p w:rsidR="00D52E8E" w:rsidRPr="00B73F99" w:rsidRDefault="00D52E8E" w:rsidP="00B73F99">
      <w:pPr>
        <w:jc w:val="center"/>
        <w:rPr>
          <w:sz w:val="44"/>
          <w:szCs w:val="44"/>
        </w:rPr>
      </w:pPr>
    </w:p>
    <w:p w:rsidR="00B73F99" w:rsidRDefault="00747182" w:rsidP="00B73F99">
      <w:pPr>
        <w:jc w:val="center"/>
      </w:pPr>
      <w:r>
        <w:rPr>
          <w:noProof/>
        </w:rPr>
        <w:drawing>
          <wp:inline distT="0" distB="0" distL="0" distR="0" wp14:anchorId="28C0301E" wp14:editId="482E46B0">
            <wp:extent cx="2867025" cy="2181225"/>
            <wp:effectExtent l="0" t="0" r="9525" b="9525"/>
            <wp:docPr id="3" name="Picture 3" descr="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8E" w:rsidRPr="003C44E5" w:rsidRDefault="00F157C2" w:rsidP="00B73F99">
      <w:pPr>
        <w:jc w:val="center"/>
        <w:rPr>
          <w:color w:val="4F81BD" w:themeColor="accent1"/>
          <w:sz w:val="20"/>
          <w:szCs w:val="20"/>
        </w:rPr>
      </w:pPr>
      <w:proofErr w:type="gramStart"/>
      <w:r w:rsidRPr="003C44E5">
        <w:rPr>
          <w:color w:val="4F81BD" w:themeColor="accent1"/>
          <w:sz w:val="20"/>
          <w:szCs w:val="20"/>
        </w:rPr>
        <w:t>Balancing a machete on a mouth stick in a church in Kampala, Uganda.</w:t>
      </w:r>
      <w:proofErr w:type="gramEnd"/>
    </w:p>
    <w:p w:rsidR="00D52E8E" w:rsidRDefault="00D52E8E" w:rsidP="00B73F99">
      <w:pPr>
        <w:jc w:val="center"/>
        <w:rPr>
          <w:sz w:val="32"/>
          <w:szCs w:val="32"/>
        </w:rPr>
      </w:pPr>
    </w:p>
    <w:p w:rsidR="00D52E8E" w:rsidRDefault="00D52E8E" w:rsidP="00B73F99">
      <w:pPr>
        <w:jc w:val="center"/>
        <w:rPr>
          <w:b/>
          <w:sz w:val="32"/>
          <w:szCs w:val="32"/>
        </w:rPr>
      </w:pPr>
      <w:r w:rsidRPr="00D52E8E">
        <w:rPr>
          <w:b/>
          <w:sz w:val="32"/>
          <w:szCs w:val="32"/>
        </w:rPr>
        <w:t>JUGGLING</w:t>
      </w:r>
    </w:p>
    <w:p w:rsidR="00D52E8E" w:rsidRDefault="00D52E8E" w:rsidP="00B73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ILLUSIONS</w:t>
      </w:r>
    </w:p>
    <w:p w:rsidR="00D52E8E" w:rsidRPr="00D52E8E" w:rsidRDefault="00D52E8E" w:rsidP="00B73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GOSPEL</w:t>
      </w:r>
    </w:p>
    <w:p w:rsidR="00D52E8E" w:rsidRDefault="00D52E8E" w:rsidP="00B73F99">
      <w:pPr>
        <w:jc w:val="center"/>
      </w:pPr>
    </w:p>
    <w:p w:rsidR="00D52E8E" w:rsidRDefault="00D52E8E" w:rsidP="00B73F99">
      <w:pPr>
        <w:jc w:val="center"/>
      </w:pPr>
    </w:p>
    <w:p w:rsidR="00D52E8E" w:rsidRDefault="00D52E8E" w:rsidP="00B73F99">
      <w:pPr>
        <w:jc w:val="center"/>
      </w:pPr>
    </w:p>
    <w:p w:rsidR="00D52E8E" w:rsidRDefault="00D52E8E" w:rsidP="00B73F99">
      <w:pPr>
        <w:jc w:val="center"/>
      </w:pPr>
    </w:p>
    <w:p w:rsidR="00D52E8E" w:rsidRDefault="00D52E8E" w:rsidP="00B73F99">
      <w:pPr>
        <w:jc w:val="center"/>
      </w:pPr>
    </w:p>
    <w:p w:rsidR="004C1482" w:rsidRDefault="00D52E8E" w:rsidP="00B73F99">
      <w:pPr>
        <w:jc w:val="center"/>
      </w:pPr>
      <w:r w:rsidRPr="00D52E8E">
        <w:t xml:space="preserve">"Thank you for coming and sharing at our church and for encouraging us all in our walk with the Lord as individuals and as families.  We have always been a mission’s oriented church and it does our hearts good to hear all that you are doing for the Kingdom’s sake."  </w:t>
      </w:r>
    </w:p>
    <w:p w:rsidR="00D52E8E" w:rsidRDefault="00D52E8E" w:rsidP="00B73F99">
      <w:pPr>
        <w:jc w:val="center"/>
      </w:pPr>
      <w:r w:rsidRPr="00D52E8E">
        <w:t xml:space="preserve"> -Pastor of Grace Christian Fellowship, Gorham, ME</w:t>
      </w:r>
    </w:p>
    <w:p w:rsidR="00D52E8E" w:rsidRDefault="00D52E8E" w:rsidP="00B73F99">
      <w:pPr>
        <w:jc w:val="center"/>
      </w:pPr>
    </w:p>
    <w:p w:rsidR="004C1482" w:rsidRDefault="004C1482" w:rsidP="004C1482">
      <w:pPr>
        <w:jc w:val="center"/>
      </w:pPr>
      <w:r>
        <w:t>"These tidings are a long overdue thank you for time and talent employed to entertain and enrich our neighbors.  They love how magic brings them a sense of awe and wonder, and we are grateful you gave those gifts to our friends."</w:t>
      </w:r>
    </w:p>
    <w:p w:rsidR="004C1482" w:rsidRDefault="004C1482" w:rsidP="004C1482">
      <w:pPr>
        <w:jc w:val="center"/>
      </w:pPr>
      <w:r>
        <w:t xml:space="preserve">  -inner city missionaries</w:t>
      </w:r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  <w:r>
        <w:t xml:space="preserve">"On behalf of all the women who attended yesterday's program, thank you.  Our time with you was both refreshing and supportive of faith.  </w:t>
      </w:r>
      <w:proofErr w:type="gramStart"/>
      <w:r>
        <w:t>your</w:t>
      </w:r>
      <w:proofErr w:type="gramEnd"/>
      <w:r>
        <w:t xml:space="preserve"> closing remarks on God's grace were especially moving.  Some were even crying.  As you know, this is a population that feels pretty beat up and / or abandoned.  Your coming (to the prison) countered these messages." </w:t>
      </w:r>
    </w:p>
    <w:p w:rsidR="00D52E8E" w:rsidRDefault="004C1482" w:rsidP="004C1482">
      <w:pPr>
        <w:jc w:val="center"/>
      </w:pPr>
      <w:r>
        <w:t xml:space="preserve"> -Chaplain, Maine State Prison</w:t>
      </w:r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  <w:r>
        <w:rPr>
          <w:noProof/>
        </w:rPr>
        <w:drawing>
          <wp:inline distT="0" distB="0" distL="0" distR="0" wp14:anchorId="5430691F" wp14:editId="7B101429">
            <wp:extent cx="1609725" cy="1609725"/>
            <wp:effectExtent l="0" t="0" r="9525" b="9525"/>
            <wp:docPr id="7" name="Picture 7" descr="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55" cy="16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  <w:r>
        <w:t xml:space="preserve">"It was wonderful to have you this past Saturday morning... I am more and more impressed with your message.  </w:t>
      </w:r>
      <w:proofErr w:type="gramStart"/>
      <w:r>
        <w:t>Your</w:t>
      </w:r>
      <w:proofErr w:type="gramEnd"/>
      <w:r>
        <w:t xml:space="preserve"> juggling and the work you do with illusions has always been awesome, but I am also more and more impressed with your preaching ability."  -Youth Corrections Chaplain</w:t>
      </w:r>
    </w:p>
    <w:p w:rsidR="004C1482" w:rsidRDefault="00F157C2" w:rsidP="004C1482">
      <w:pPr>
        <w:jc w:val="center"/>
      </w:pPr>
      <w:r>
        <w:rPr>
          <w:noProof/>
        </w:rPr>
        <w:drawing>
          <wp:inline distT="0" distB="0" distL="0" distR="0" wp14:anchorId="7961AD23" wp14:editId="663D6F03">
            <wp:extent cx="1628775" cy="2171699"/>
            <wp:effectExtent l="0" t="0" r="0" b="635"/>
            <wp:docPr id="5" name="Picture 5" descr="ecuador200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ador200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6" cy="21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82" w:rsidRDefault="004C1482" w:rsidP="004C1482">
      <w:pPr>
        <w:jc w:val="center"/>
      </w:pPr>
      <w:r>
        <w:t xml:space="preserve"> "What a wonderful ministry to both children and adults.  In past years it has been a struggle to arrange programing that would hold the attention of all ages, but also challenge each heart with God's gift of Salvation.  Thank you for sharing your ministry."  </w:t>
      </w:r>
      <w:proofErr w:type="gramStart"/>
      <w:r>
        <w:t>-Sunday School</w:t>
      </w:r>
      <w:proofErr w:type="gramEnd"/>
      <w:r>
        <w:t xml:space="preserve"> </w:t>
      </w:r>
      <w:proofErr w:type="spellStart"/>
      <w:r>
        <w:t>Sup't</w:t>
      </w:r>
      <w:proofErr w:type="spellEnd"/>
    </w:p>
    <w:p w:rsidR="004C1482" w:rsidRDefault="004C1482" w:rsidP="004C1482">
      <w:pPr>
        <w:jc w:val="center"/>
      </w:pPr>
    </w:p>
    <w:p w:rsidR="004C1482" w:rsidRDefault="004C1482" w:rsidP="004C1482">
      <w:pPr>
        <w:jc w:val="center"/>
      </w:pPr>
      <w:r>
        <w:t>"You have done a wonderful job, and the Lord has blessed you both with so much, and it's a pleasure to have you share the Lord... Through you, you'll reach out and touch other folks, both older and younger, and maybe open eyes to Christ's love."  -M.B.</w:t>
      </w:r>
    </w:p>
    <w:p w:rsidR="004C1482" w:rsidRDefault="00F157C2" w:rsidP="004C1482">
      <w:pPr>
        <w:jc w:val="center"/>
      </w:pPr>
      <w:r>
        <w:rPr>
          <w:noProof/>
        </w:rPr>
        <w:drawing>
          <wp:inline distT="0" distB="0" distL="0" distR="0" wp14:anchorId="66903434" wp14:editId="0155C0AA">
            <wp:extent cx="2865120" cy="1908886"/>
            <wp:effectExtent l="0" t="0" r="0" b="0"/>
            <wp:docPr id="9" name="Picture 9" descr="ec. 2004 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. 2004 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E5" w:rsidRPr="003C44E5" w:rsidRDefault="003C44E5" w:rsidP="004C1482">
      <w:pPr>
        <w:jc w:val="center"/>
        <w:rPr>
          <w:color w:val="4F81BD" w:themeColor="accent1"/>
          <w:sz w:val="20"/>
          <w:szCs w:val="20"/>
        </w:rPr>
      </w:pPr>
      <w:proofErr w:type="gramStart"/>
      <w:r w:rsidRPr="003C44E5">
        <w:rPr>
          <w:color w:val="4F81BD" w:themeColor="accent1"/>
          <w:sz w:val="20"/>
          <w:szCs w:val="20"/>
        </w:rPr>
        <w:t>With students in Quito, Ecuador.</w:t>
      </w:r>
      <w:proofErr w:type="gramEnd"/>
    </w:p>
    <w:p w:rsidR="003C44E5" w:rsidRPr="003C44E5" w:rsidRDefault="003C44E5" w:rsidP="004C1482">
      <w:pPr>
        <w:jc w:val="center"/>
        <w:rPr>
          <w:sz w:val="20"/>
          <w:szCs w:val="20"/>
        </w:rPr>
      </w:pPr>
    </w:p>
    <w:p w:rsidR="004C1482" w:rsidRDefault="004C1482" w:rsidP="004C1482">
      <w:pPr>
        <w:jc w:val="center"/>
      </w:pPr>
      <w:r>
        <w:t>"You do a great job reaching people most of us wouldn't take</w:t>
      </w:r>
      <w:r w:rsidR="003C44E5">
        <w:t xml:space="preserve"> the time to talk with."  -P.B.</w:t>
      </w:r>
    </w:p>
    <w:p w:rsidR="003C44E5" w:rsidRDefault="003C44E5" w:rsidP="004C1482">
      <w:pPr>
        <w:jc w:val="center"/>
      </w:pPr>
    </w:p>
    <w:p w:rsidR="004C1482" w:rsidRDefault="00F157C2" w:rsidP="004C1482">
      <w:pPr>
        <w:jc w:val="center"/>
      </w:pPr>
      <w:r>
        <w:rPr>
          <w:noProof/>
        </w:rPr>
        <w:drawing>
          <wp:inline distT="0" distB="0" distL="0" distR="0" wp14:anchorId="7DC00DDD" wp14:editId="4BE0D0AB">
            <wp:extent cx="2298699" cy="1724025"/>
            <wp:effectExtent l="0" t="0" r="6985" b="0"/>
            <wp:docPr id="8" name="Picture 8" descr="100_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0_3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83" cy="17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82" w:rsidRPr="003C44E5" w:rsidRDefault="003C44E5" w:rsidP="004C1482">
      <w:pPr>
        <w:jc w:val="center"/>
        <w:rPr>
          <w:color w:val="4F81BD" w:themeColor="accent1"/>
          <w:sz w:val="20"/>
          <w:szCs w:val="20"/>
        </w:rPr>
      </w:pPr>
      <w:r w:rsidRPr="003C44E5">
        <w:rPr>
          <w:color w:val="4F81BD" w:themeColor="accent1"/>
          <w:sz w:val="20"/>
          <w:szCs w:val="20"/>
        </w:rPr>
        <w:t>Audience participation in Ciudad Del Este, Paraguay</w:t>
      </w:r>
      <w:bookmarkStart w:id="0" w:name="_GoBack"/>
      <w:bookmarkEnd w:id="0"/>
    </w:p>
    <w:sectPr w:rsidR="004C1482" w:rsidRPr="003C44E5" w:rsidSect="00B73F99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99"/>
    <w:rsid w:val="001C5EF2"/>
    <w:rsid w:val="003A7A20"/>
    <w:rsid w:val="003C44E5"/>
    <w:rsid w:val="004C1482"/>
    <w:rsid w:val="00747182"/>
    <w:rsid w:val="007C634B"/>
    <w:rsid w:val="00B73F99"/>
    <w:rsid w:val="00CD74A3"/>
    <w:rsid w:val="00D52E8E"/>
    <w:rsid w:val="00EB420E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 Adult</dc:creator>
  <cp:lastModifiedBy>Microsoft</cp:lastModifiedBy>
  <cp:revision>8</cp:revision>
  <dcterms:created xsi:type="dcterms:W3CDTF">2015-11-14T23:15:00Z</dcterms:created>
  <dcterms:modified xsi:type="dcterms:W3CDTF">2019-08-22T22:55:00Z</dcterms:modified>
</cp:coreProperties>
</file>